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490082">
        <w:rPr>
          <w:rFonts w:ascii="Times New Roman" w:hAnsi="Times New Roman" w:cs="Times New Roman"/>
          <w:b/>
          <w:sz w:val="28"/>
          <w:szCs w:val="28"/>
        </w:rPr>
        <w:t xml:space="preserve"> 500х600</w:t>
      </w:r>
      <w:r w:rsidR="00A86244">
        <w:rPr>
          <w:rFonts w:ascii="Times New Roman" w:hAnsi="Times New Roman" w:cs="Times New Roman"/>
          <w:b/>
          <w:sz w:val="28"/>
          <w:szCs w:val="28"/>
        </w:rPr>
        <w:t xml:space="preserve"> с встроенной системой обратной связи</w:t>
      </w:r>
      <w:bookmarkStart w:id="0" w:name="_GoBack"/>
      <w:bookmarkEnd w:id="0"/>
    </w:p>
    <w:p w:rsidR="008563D3" w:rsidRPr="00490082" w:rsidRDefault="008563D3">
      <w:pPr>
        <w:rPr>
          <w:rFonts w:cstheme="minorHAnsi"/>
        </w:rPr>
      </w:pPr>
      <w:r w:rsidRPr="00490082">
        <w:rPr>
          <w:rFonts w:cstheme="minorHAnsi"/>
        </w:rPr>
        <w:t>Ссылка на товар на нашем сайте:</w:t>
      </w:r>
      <w:r w:rsidR="00507E00" w:rsidRPr="00490082">
        <w:rPr>
          <w:rFonts w:cstheme="minorHAnsi"/>
        </w:rPr>
        <w:t xml:space="preserve"> </w:t>
      </w:r>
      <w:r w:rsidR="00490082" w:rsidRPr="00490082">
        <w:rPr>
          <w:rStyle w:val="a3"/>
          <w:rFonts w:cstheme="minorHAnsi"/>
        </w:rPr>
        <w:t>https://dostupnaya-strana.ru/products/taktilnye-tablichki-i-vyveski-s-azbukoi-brailya-500kh600-mm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0B63B4" w:rsidTr="008563D3">
        <w:tc>
          <w:tcPr>
            <w:tcW w:w="3369" w:type="dxa"/>
          </w:tcPr>
          <w:p w:rsidR="0091571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Наименование товара,</w:t>
            </w:r>
          </w:p>
          <w:p w:rsidR="007743E9" w:rsidRPr="00490082" w:rsidRDefault="00535CA7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490082" w:rsidRDefault="007743E9" w:rsidP="00915719">
            <w:pPr>
              <w:jc w:val="center"/>
              <w:rPr>
                <w:rFonts w:cstheme="minorHAnsi"/>
              </w:rPr>
            </w:pPr>
            <w:r w:rsidRPr="00490082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490082" w:rsidRDefault="000B63B4">
            <w:pPr>
              <w:rPr>
                <w:rFonts w:cstheme="minorHAnsi"/>
              </w:rPr>
            </w:pPr>
            <w:r w:rsidRPr="00490082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894987" w:rsidRPr="00490082" w:rsidRDefault="00894987" w:rsidP="00894987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894987" w:rsidRPr="00490082" w:rsidRDefault="00894987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Высота не менее 490 и не более 510, ширина не менее 590 и не более 610</w:t>
            </w:r>
          </w:p>
          <w:p w:rsidR="00490082" w:rsidRPr="00490082" w:rsidRDefault="00490082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490082" w:rsidRPr="00490082" w:rsidRDefault="00490082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490082" w:rsidRPr="00490082" w:rsidRDefault="00490082" w:rsidP="00A86244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490082" w:rsidRPr="00490082" w:rsidRDefault="00490082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490082" w:rsidRPr="00490082" w:rsidRDefault="00490082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490082" w:rsidRPr="00490082" w:rsidRDefault="00490082" w:rsidP="00A86244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490082" w:rsidRPr="00490082" w:rsidRDefault="00490082" w:rsidP="00A86244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90082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490082" w:rsidRDefault="00490082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082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Встроенная система вызова с обратной диспетчерской связью: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Встроенная система обратной связи должна представлять собой неотъемлемую часть вывески, предназначена для вызова помощи МГН испытывающему сложности со входом или как средство двусторонних коммуникаций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должна состоять из вызывающего устройства, приемного устройства и комплекта зарядных устройств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вызывающего устройства, мм: длина не менее 98 и не более 105, ширина не менее 58 и не более 65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приемного устройства, мм: длина не менее 98 и не более 105, ширина не менее 58 и не более 65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панеле приемного устройства, мм: не менее 1,8 и не более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2,3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Рабочая частота устройств, мГц: не более 467,6375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вызывающего устройства: не хуже IP44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приемного устройства: не хуже IP20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Подсветка активной зоны нажатия у вызывающего и приемного устройств: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Интервал рабочих температур, рекомендуемых для эксплуатации вызывающего устройств: не менее -25 и не более +55 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Кнопка включения/выключения устройства на корпусе On/OFF: наличие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A86244" w:rsidRDefault="00A86244" w:rsidP="00A86244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Количество батарей в комплекте поставки должны быть в комплекте поставки, шт: не менее 4</w:t>
            </w:r>
          </w:p>
          <w:p w:rsidR="00A86244" w:rsidRPr="00490082" w:rsidRDefault="00A86244" w:rsidP="00A86244">
            <w:pPr>
              <w:pStyle w:val="a9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B6D" w:rsidRPr="00490082" w:rsidRDefault="00C21B6D" w:rsidP="00894987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4F" w:rsidRDefault="00407D4F" w:rsidP="001D2AA0">
      <w:pPr>
        <w:spacing w:after="0" w:line="240" w:lineRule="auto"/>
      </w:pPr>
      <w:r>
        <w:separator/>
      </w:r>
    </w:p>
  </w:endnote>
  <w:endnote w:type="continuationSeparator" w:id="0">
    <w:p w:rsidR="00407D4F" w:rsidRDefault="00407D4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4F" w:rsidRDefault="00407D4F" w:rsidP="001D2AA0">
      <w:pPr>
        <w:spacing w:after="0" w:line="240" w:lineRule="auto"/>
      </w:pPr>
      <w:r>
        <w:separator/>
      </w:r>
    </w:p>
  </w:footnote>
  <w:footnote w:type="continuationSeparator" w:id="0">
    <w:p w:rsidR="00407D4F" w:rsidRDefault="00407D4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86244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407D4F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407D4F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37AD2"/>
    <w:rsid w:val="000654F5"/>
    <w:rsid w:val="00090096"/>
    <w:rsid w:val="000A5FB1"/>
    <w:rsid w:val="000A6E83"/>
    <w:rsid w:val="000B63B4"/>
    <w:rsid w:val="0011062E"/>
    <w:rsid w:val="00112D3D"/>
    <w:rsid w:val="001B2003"/>
    <w:rsid w:val="001B7A8E"/>
    <w:rsid w:val="001D2AA0"/>
    <w:rsid w:val="002148B9"/>
    <w:rsid w:val="00244BBC"/>
    <w:rsid w:val="00292E02"/>
    <w:rsid w:val="00407D4F"/>
    <w:rsid w:val="00490082"/>
    <w:rsid w:val="00507E00"/>
    <w:rsid w:val="005343B2"/>
    <w:rsid w:val="00535CA7"/>
    <w:rsid w:val="00594281"/>
    <w:rsid w:val="005E771F"/>
    <w:rsid w:val="006010E1"/>
    <w:rsid w:val="00660886"/>
    <w:rsid w:val="00683681"/>
    <w:rsid w:val="007743E9"/>
    <w:rsid w:val="00786B4E"/>
    <w:rsid w:val="007A073F"/>
    <w:rsid w:val="007A13D3"/>
    <w:rsid w:val="008563D3"/>
    <w:rsid w:val="00877572"/>
    <w:rsid w:val="00894987"/>
    <w:rsid w:val="008B6805"/>
    <w:rsid w:val="008D67C3"/>
    <w:rsid w:val="00915719"/>
    <w:rsid w:val="009220FE"/>
    <w:rsid w:val="00991355"/>
    <w:rsid w:val="009C6538"/>
    <w:rsid w:val="00A77703"/>
    <w:rsid w:val="00A85B00"/>
    <w:rsid w:val="00A86244"/>
    <w:rsid w:val="00B32A11"/>
    <w:rsid w:val="00C21B6D"/>
    <w:rsid w:val="00DC608F"/>
    <w:rsid w:val="00DD1FDD"/>
    <w:rsid w:val="00DF173C"/>
    <w:rsid w:val="00E51035"/>
    <w:rsid w:val="00E665D2"/>
    <w:rsid w:val="00E70699"/>
    <w:rsid w:val="00EE26FF"/>
    <w:rsid w:val="00EE59B4"/>
    <w:rsid w:val="00F0765C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A1C8"/>
  <w15:docId w15:val="{F31B99BE-5F98-4C14-84EE-F357DD0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90082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90082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2019-02-28T09:44:00Z</dcterms:created>
  <dcterms:modified xsi:type="dcterms:W3CDTF">2019-02-28T09:44:00Z</dcterms:modified>
</cp:coreProperties>
</file>